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2C7C" w:rsidR="000329B3" w:rsidP="00A03D60" w:rsidRDefault="00B12C7C" w14:paraId="0EE58CD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7B995FD4" wp14:anchorId="36D745B1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French"/>
        </w:rPr>
        <w:t>MATRICE DE GESTION DES RISQUES</w:t>
      </w:r>
    </w:p>
    <w:p w:rsidRPr="009C22E6" w:rsidR="008544A6" w:rsidP="00A03D60" w:rsidRDefault="008544A6" w14:paraId="1759075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 w14:paraId="55548F53" w14:textId="77777777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4D7BA2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1B1F4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1953261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OBJECTIF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25E821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 w14:paraId="132F1BC5" w14:textId="77777777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280B593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566B5D3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FE2E7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EC7F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08A87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41CD5B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E48A10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4356F2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99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0F606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953E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 w14:paraId="6B5B5A39" w14:textId="77777777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14923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RÉF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3DD9D0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682922D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DÉPARTEMENT / EMPLACEMENT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D29B5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ATTÉNUATIONS / AVERTISSEMENTS / REMÈDES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421AF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 O S T - M I T I G A T I O N</w:t>
            </w:r>
          </w:p>
        </w:tc>
      </w:tr>
      <w:tr w:rsidRPr="00B12C7C" w:rsidR="00AA6043" w:rsidTr="009C22E6" w14:paraId="6CBE1F45" w14:textId="77777777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2AA139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6236E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RISQUE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4EF3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GRAVITÉ DU RISQUE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7F1BA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PROBABILITÉ DE RISQUE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7F913D9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NIVEAU DE RISQUE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1F42C1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F4D03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983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GRAVITÉ DU RISQUE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20FFB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PROBABILITÉ DE RISQUE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5A2AA89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NIVEAU DE RISQUE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 w14:paraId="3192ED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ACCEPTABLE D'ALLER DE L'AVANT?</w:t>
            </w:r>
          </w:p>
        </w:tc>
      </w:tr>
      <w:tr w:rsidRPr="00B12C7C" w:rsidR="009C22E6" w:rsidTr="009C22E6" w14:paraId="08BBDEE6" w14:textId="77777777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54C27E2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446F2B3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77DA810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ACCEPTABLE</w:t>
            </w:r>
          </w:p>
          <w:p w:rsidR="009C22E6" w:rsidP="009C22E6" w:rsidRDefault="009C22E6" w14:paraId="1495AA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TOLÉRABLE</w:t>
            </w:r>
          </w:p>
          <w:p w:rsidR="009C22E6" w:rsidP="009C22E6" w:rsidRDefault="009C22E6" w14:paraId="4CCA88B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INDÉSIRABLE </w:t>
            </w:r>
          </w:p>
          <w:p w:rsidRPr="00B12C7C" w:rsidR="009C22E6" w:rsidP="009C22E6" w:rsidRDefault="009C22E6" w14:paraId="10EC50D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INTOLÉRABLE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4E618F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IMPROBABLE</w:t>
            </w:r>
          </w:p>
          <w:p w:rsidR="009C22E6" w:rsidP="009C22E6" w:rsidRDefault="009C22E6" w14:paraId="1A58221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POSSIBLE </w:t>
            </w:r>
          </w:p>
          <w:p w:rsidRPr="00B12C7C" w:rsidR="009C22E6" w:rsidP="009C22E6" w:rsidRDefault="009C22E6" w14:paraId="42213B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PROBABLE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0FE15C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FAIBLE</w:t>
            </w:r>
          </w:p>
          <w:p w:rsidR="009C22E6" w:rsidP="009C22E6" w:rsidRDefault="009C22E6" w14:paraId="53B96EF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 xml:space="preserve">– MOYEN </w:t>
            </w:r>
          </w:p>
          <w:p w:rsidR="009C22E6" w:rsidP="009C22E6" w:rsidRDefault="009C22E6" w14:paraId="0BE3BD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ÉLEVÉ</w:t>
            </w:r>
          </w:p>
          <w:p w:rsidRPr="00B12C7C" w:rsidR="009C22E6" w:rsidP="009C22E6" w:rsidRDefault="009C22E6" w14:paraId="3AE0E6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EXTRÊME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60F195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2F0095E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4482BEC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ACCEPTABLE</w:t>
            </w:r>
          </w:p>
          <w:p w:rsidR="009C22E6" w:rsidP="009C22E6" w:rsidRDefault="009C22E6" w14:paraId="66DE345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TOLÉRABLE</w:t>
            </w:r>
          </w:p>
          <w:p w:rsidR="009C22E6" w:rsidP="009C22E6" w:rsidRDefault="009C22E6" w14:paraId="758B734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INDÉSIRABLE </w:t>
            </w:r>
          </w:p>
          <w:p w:rsidRPr="00B12C7C" w:rsidR="009C22E6" w:rsidP="009C22E6" w:rsidRDefault="009C22E6" w14:paraId="01D1698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INTOLÉRABLE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9CAC6B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IMPROBABLE</w:t>
            </w:r>
          </w:p>
          <w:p w:rsidR="009C22E6" w:rsidP="009C22E6" w:rsidRDefault="009C22E6" w14:paraId="533771A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– POSSIBLE </w:t>
            </w:r>
          </w:p>
          <w:p w:rsidRPr="00B12C7C" w:rsidR="009C22E6" w:rsidP="009C22E6" w:rsidRDefault="009C22E6" w14:paraId="110F92C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>– PROBABLE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1D7E62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FAIBLE</w:t>
            </w:r>
          </w:p>
          <w:p w:rsidR="009C22E6" w:rsidP="009C22E6" w:rsidRDefault="009C22E6" w14:paraId="14961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 xml:space="preserve">– MOYEN </w:t>
            </w:r>
          </w:p>
          <w:p w:rsidR="009C22E6" w:rsidP="009C22E6" w:rsidRDefault="009C22E6" w14:paraId="5D3109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ÉLEVÉ</w:t>
            </w:r>
          </w:p>
          <w:p w:rsidRPr="00B12C7C" w:rsidR="009C22E6" w:rsidP="009C22E6" w:rsidRDefault="009C22E6" w14:paraId="3D49B7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– EXTRÊME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023CEA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French"/>
              </w:rPr>
              <w:t>OUI / NON</w:t>
            </w:r>
          </w:p>
        </w:tc>
      </w:tr>
      <w:tr w:rsidRPr="00B12C7C" w:rsidR="009C22E6" w:rsidTr="009C22E6" w14:paraId="7A1B3188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62C53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33C60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F4039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810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AD641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AC0E4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BAC397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9267B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4D769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ACBC9D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70AF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59FFE022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048195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9008D2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533B8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C3183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886AA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6FB45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66793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9095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B2A0E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ED3E3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C33C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2A4476E3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8464E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C3F19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CDF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8AC4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A5E6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D8D39F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DF517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E91F1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FDED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20A6B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C37AA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77D6233C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91BAB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4B570B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B24C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2A4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EA0C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831142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DE008B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BA62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75C71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07A8AD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82E6B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12C7C" w:rsidR="009C22E6" w:rsidTr="009C22E6" w14:paraId="260821C1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D12A79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FB409D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8E99F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59990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3FC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CAB77F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2740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1F20B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DAB4E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FBAC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50904C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12C7C" w:rsidR="009C22E6" w:rsidTr="009C22E6" w14:paraId="1EC24937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03A11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34796C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C6FCB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7ED0E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C5A611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4C7F2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BB80C4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EBB26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CB483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41C5E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F72B6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 w14:paraId="1E7F770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 w14:paraId="1B0737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7EDB3E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3C0775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 w14:paraId="7FF06762" w14:textId="77777777">
        <w:trPr>
          <w:trHeight w:val="2706"/>
        </w:trPr>
        <w:tc>
          <w:tcPr>
            <w:tcW w:w="10170" w:type="dxa"/>
          </w:tcPr>
          <w:p w:rsidRPr="003D706E" w:rsidR="00B12C7C" w:rsidP="00C249BF" w:rsidRDefault="00B12C7C" w14:paraId="0533D22C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B12C7C" w:rsidP="00C249BF" w:rsidRDefault="00B12C7C" w14:paraId="3012A29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 w14:paraId="55F3AAE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B12C7C" w:rsidP="00B12C7C" w:rsidRDefault="00B12C7C" w14:paraId="44BB2A6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 w14:paraId="5B5607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 w14:paraId="0E7197BF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C873" w14:textId="77777777" w:rsidR="000F22B7" w:rsidRDefault="000F22B7" w:rsidP="00DB2412">
      <w:r>
        <w:separator/>
      </w:r>
    </w:p>
  </w:endnote>
  <w:endnote w:type="continuationSeparator" w:id="0">
    <w:p w14:paraId="51C6B0EC" w14:textId="77777777" w:rsidR="000F22B7" w:rsidRDefault="000F22B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669B" w14:textId="77777777" w:rsidR="000F22B7" w:rsidRDefault="000F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B3EB" w14:textId="77777777" w:rsidR="000F22B7" w:rsidRDefault="000F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7293" w14:textId="77777777" w:rsidR="000F22B7" w:rsidRDefault="000F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6979" w14:textId="77777777" w:rsidR="000F22B7" w:rsidRDefault="000F22B7" w:rsidP="00DB2412">
      <w:r>
        <w:separator/>
      </w:r>
    </w:p>
  </w:footnote>
  <w:footnote w:type="continuationSeparator" w:id="0">
    <w:p w14:paraId="4EC33CBE" w14:textId="77777777" w:rsidR="000F22B7" w:rsidRDefault="000F22B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3FB" w14:textId="77777777" w:rsidR="000F22B7" w:rsidRDefault="000F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5088" w14:textId="77777777" w:rsidR="000F22B7" w:rsidRDefault="000F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0FA" w14:textId="77777777" w:rsidR="000F22B7" w:rsidRDefault="000F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B7"/>
    <w:rsid w:val="00005410"/>
    <w:rsid w:val="000102CA"/>
    <w:rsid w:val="000329B3"/>
    <w:rsid w:val="000707ED"/>
    <w:rsid w:val="000F22B7"/>
    <w:rsid w:val="00107566"/>
    <w:rsid w:val="00107A05"/>
    <w:rsid w:val="00165169"/>
    <w:rsid w:val="001E773C"/>
    <w:rsid w:val="00246934"/>
    <w:rsid w:val="002541EF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74D15"/>
  <w15:chartTrackingRefBased/>
  <w15:docId w15:val="{43075D84-AAE3-40CB-96DA-891927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8&amp;utm_language=FR&amp;utm_source=integrated+content&amp;utm_campaign=/free-risk-management-plan-templates&amp;utm_medium=ic+risk+management+matrix+template+17198+word+fr&amp;lpa=ic+risk+management+matrix+template+17198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99F38-0D40-4B30-B412-C0F4B8A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e1185a3576d3c87c66671b4d6aee491b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2021-05-06T15:18:00Z</dcterms:created>
  <dcterms:modified xsi:type="dcterms:W3CDTF">2021-05-06T15:18:00Z</dcterms:modified>
</cp:coreProperties>
</file>